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A8F7A" w14:textId="77777777" w:rsidR="00ED7C50" w:rsidRPr="00AE6C3A" w:rsidRDefault="00ED7C50" w:rsidP="00ED7C50">
      <w:pPr>
        <w:jc w:val="center"/>
        <w:rPr>
          <w:rFonts w:ascii="Arial" w:hAnsi="Arial" w:cs="Arial"/>
          <w:b/>
          <w:bCs/>
          <w:i/>
          <w:iCs/>
          <w:sz w:val="28"/>
          <w:szCs w:val="28"/>
          <w:lang w:val="tr-TR"/>
        </w:rPr>
      </w:pPr>
      <w:proofErr w:type="spellStart"/>
      <w:r w:rsidRPr="00AE6C3A">
        <w:rPr>
          <w:rFonts w:ascii="Arial" w:hAnsi="Arial" w:cs="Arial"/>
          <w:b/>
          <w:bCs/>
          <w:i/>
          <w:iCs/>
          <w:sz w:val="28"/>
          <w:szCs w:val="28"/>
          <w:lang w:val="tr-TR"/>
        </w:rPr>
        <w:t>Mediaverse</w:t>
      </w:r>
      <w:proofErr w:type="spellEnd"/>
      <w:r w:rsidRPr="00AE6C3A">
        <w:rPr>
          <w:rFonts w:ascii="Arial" w:hAnsi="Arial" w:cs="Arial"/>
          <w:b/>
          <w:bCs/>
          <w:i/>
          <w:iCs/>
          <w:sz w:val="28"/>
          <w:szCs w:val="28"/>
          <w:lang w:val="tr-TR"/>
        </w:rPr>
        <w:t>: Medya ve İletişim Çalışmaları Dergisi</w:t>
      </w:r>
    </w:p>
    <w:p w14:paraId="4E0711B8" w14:textId="07B8C335" w:rsidR="00BA1AB4" w:rsidRPr="00AE6C3A" w:rsidRDefault="00AE6C3A" w:rsidP="00ED7C50">
      <w:pPr>
        <w:jc w:val="center"/>
        <w:rPr>
          <w:rFonts w:ascii="Arial" w:hAnsi="Arial" w:cs="Arial"/>
          <w:b/>
          <w:bCs/>
          <w:lang w:val="tr-TR"/>
        </w:rPr>
      </w:pPr>
      <w:bookmarkStart w:id="0" w:name="_Hlk209387980"/>
      <w:r w:rsidRPr="00AE6C3A">
        <w:rPr>
          <w:rFonts w:ascii="Arial" w:hAnsi="Arial" w:cs="Arial"/>
          <w:b/>
          <w:bCs/>
          <w:lang w:val="tr-TR"/>
        </w:rPr>
        <w:t xml:space="preserve">Yazar Bilgisi ve </w:t>
      </w:r>
      <w:bookmarkEnd w:id="0"/>
      <w:r w:rsidR="00000000" w:rsidRPr="00AE6C3A">
        <w:rPr>
          <w:rFonts w:ascii="Arial" w:hAnsi="Arial" w:cs="Arial"/>
          <w:b/>
          <w:bCs/>
          <w:lang w:val="tr-TR"/>
        </w:rPr>
        <w:t>Telif Hakkı Anlaşması Formu</w:t>
      </w:r>
    </w:p>
    <w:p w14:paraId="003FA96C" w14:textId="393B2778" w:rsidR="00BA1AB4" w:rsidRPr="00AE6C3A" w:rsidRDefault="00000000">
      <w:pPr>
        <w:pStyle w:val="Balk2"/>
        <w:ind w:left="-426"/>
        <w:rPr>
          <w:rFonts w:ascii="Arial" w:hAnsi="Arial" w:cs="Arial"/>
          <w:color w:val="auto"/>
          <w:sz w:val="24"/>
          <w:szCs w:val="24"/>
          <w:lang w:val="tr-TR"/>
        </w:rPr>
      </w:pPr>
      <w:r w:rsidRPr="00AE6C3A">
        <w:rPr>
          <w:rFonts w:ascii="Arial" w:hAnsi="Arial" w:cs="Arial"/>
          <w:color w:val="auto"/>
          <w:sz w:val="24"/>
          <w:szCs w:val="24"/>
          <w:lang w:val="tr-TR"/>
        </w:rPr>
        <w:t>Makale Başlığı</w:t>
      </w:r>
      <w:r w:rsidR="00E836A4" w:rsidRPr="00AE6C3A">
        <w:rPr>
          <w:rFonts w:ascii="Arial" w:hAnsi="Arial" w:cs="Arial"/>
          <w:color w:val="auto"/>
          <w:sz w:val="24"/>
          <w:szCs w:val="24"/>
          <w:lang w:val="tr-TR"/>
        </w:rPr>
        <w:t xml:space="preserve">: </w:t>
      </w:r>
    </w:p>
    <w:p w14:paraId="25534517" w14:textId="3206F273" w:rsidR="00BA1AB4" w:rsidRPr="00AE6C3A" w:rsidRDefault="00000000" w:rsidP="00E836A4">
      <w:pPr>
        <w:spacing w:after="0"/>
        <w:ind w:left="-426"/>
        <w:rPr>
          <w:rFonts w:ascii="Arial" w:hAnsi="Arial" w:cs="Arial"/>
          <w:lang w:val="tr-TR"/>
        </w:rPr>
      </w:pPr>
      <w:proofErr w:type="spellStart"/>
      <w:r w:rsidRPr="00AE6C3A">
        <w:rPr>
          <w:rFonts w:ascii="Arial" w:hAnsi="Arial" w:cs="Arial"/>
          <w:lang w:val="tr-TR"/>
        </w:rPr>
        <w:t>Title</w:t>
      </w:r>
      <w:proofErr w:type="spellEnd"/>
      <w:r w:rsidRPr="00AE6C3A">
        <w:rPr>
          <w:rFonts w:ascii="Arial" w:hAnsi="Arial" w:cs="Arial"/>
          <w:lang w:val="tr-TR"/>
        </w:rPr>
        <w:t xml:space="preserve"> of </w:t>
      </w:r>
      <w:proofErr w:type="spellStart"/>
      <w:r w:rsidRPr="00AE6C3A">
        <w:rPr>
          <w:rFonts w:ascii="Arial" w:hAnsi="Arial" w:cs="Arial"/>
          <w:lang w:val="tr-TR"/>
        </w:rPr>
        <w:t>the</w:t>
      </w:r>
      <w:proofErr w:type="spellEnd"/>
      <w:r w:rsidRPr="00AE6C3A">
        <w:rPr>
          <w:rFonts w:ascii="Arial" w:hAnsi="Arial" w:cs="Arial"/>
          <w:lang w:val="tr-TR"/>
        </w:rPr>
        <w:t xml:space="preserve"> </w:t>
      </w:r>
      <w:proofErr w:type="spellStart"/>
      <w:r w:rsidRPr="00AE6C3A">
        <w:rPr>
          <w:rFonts w:ascii="Arial" w:hAnsi="Arial" w:cs="Arial"/>
          <w:lang w:val="tr-TR"/>
        </w:rPr>
        <w:t>Manuscript</w:t>
      </w:r>
      <w:proofErr w:type="spellEnd"/>
      <w:r w:rsidR="00E836A4" w:rsidRPr="00AE6C3A">
        <w:rPr>
          <w:rFonts w:ascii="Arial" w:hAnsi="Arial" w:cs="Arial"/>
          <w:lang w:val="tr-TR"/>
        </w:rPr>
        <w:t xml:space="preserve">: </w:t>
      </w:r>
    </w:p>
    <w:p w14:paraId="068E4752" w14:textId="61AD2AB2" w:rsidR="00BA1AB4" w:rsidRPr="00AE6C3A" w:rsidRDefault="00000000" w:rsidP="00E836A4">
      <w:pPr>
        <w:pStyle w:val="Balk2"/>
        <w:spacing w:before="0"/>
        <w:ind w:left="-426"/>
        <w:rPr>
          <w:rFonts w:ascii="Arial" w:hAnsi="Arial" w:cs="Arial"/>
          <w:color w:val="auto"/>
          <w:sz w:val="24"/>
          <w:szCs w:val="24"/>
          <w:lang w:val="tr-TR"/>
        </w:rPr>
      </w:pPr>
      <w:r w:rsidRPr="00AE6C3A">
        <w:rPr>
          <w:rFonts w:ascii="Arial" w:hAnsi="Arial" w:cs="Arial"/>
          <w:color w:val="auto"/>
          <w:sz w:val="24"/>
          <w:szCs w:val="24"/>
          <w:lang w:val="tr-TR"/>
        </w:rPr>
        <w:t xml:space="preserve">Yazar </w:t>
      </w:r>
      <w:r w:rsidR="00AE6C3A" w:rsidRPr="00AE6C3A">
        <w:rPr>
          <w:rFonts w:ascii="Arial" w:hAnsi="Arial" w:cs="Arial"/>
          <w:color w:val="auto"/>
          <w:sz w:val="24"/>
          <w:szCs w:val="24"/>
          <w:lang w:val="tr-TR"/>
        </w:rPr>
        <w:t>Bilgisi Formu</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2440"/>
        <w:gridCol w:w="1433"/>
        <w:gridCol w:w="1272"/>
        <w:gridCol w:w="1388"/>
        <w:gridCol w:w="1794"/>
      </w:tblGrid>
      <w:tr w:rsidR="00AE6C3A" w:rsidRPr="00AE6C3A" w14:paraId="2773C311" w14:textId="77777777" w:rsidTr="00AE6C3A">
        <w:tc>
          <w:tcPr>
            <w:tcW w:w="620" w:type="dxa"/>
          </w:tcPr>
          <w:p w14:paraId="1B52CCFD" w14:textId="77777777" w:rsidR="00AE6C3A" w:rsidRPr="00AE6C3A" w:rsidRDefault="00AE6C3A">
            <w:pPr>
              <w:rPr>
                <w:rFonts w:ascii="Arial" w:hAnsi="Arial" w:cs="Arial"/>
                <w:lang w:val="tr-TR"/>
              </w:rPr>
            </w:pPr>
            <w:bookmarkStart w:id="1" w:name="_Hlk209387970"/>
            <w:r w:rsidRPr="00AE6C3A">
              <w:rPr>
                <w:rFonts w:ascii="Arial" w:hAnsi="Arial" w:cs="Arial"/>
                <w:lang w:val="tr-TR"/>
              </w:rPr>
              <w:t>Sıra No</w:t>
            </w:r>
          </w:p>
        </w:tc>
        <w:tc>
          <w:tcPr>
            <w:tcW w:w="2698" w:type="dxa"/>
          </w:tcPr>
          <w:p w14:paraId="528EC23A" w14:textId="1BB7DC5E" w:rsidR="00AE6C3A" w:rsidRPr="00AE6C3A" w:rsidRDefault="00AE6C3A">
            <w:pPr>
              <w:rPr>
                <w:rFonts w:ascii="Arial" w:hAnsi="Arial" w:cs="Arial"/>
                <w:lang w:val="tr-TR"/>
              </w:rPr>
            </w:pPr>
            <w:r w:rsidRPr="00AE6C3A">
              <w:rPr>
                <w:rFonts w:ascii="Arial" w:hAnsi="Arial" w:cs="Arial"/>
                <w:lang w:val="tr-TR"/>
              </w:rPr>
              <w:t xml:space="preserve">Adı-Soyadı </w:t>
            </w:r>
          </w:p>
        </w:tc>
        <w:tc>
          <w:tcPr>
            <w:tcW w:w="1512" w:type="dxa"/>
          </w:tcPr>
          <w:p w14:paraId="545A417E" w14:textId="72ED492E" w:rsidR="00AE6C3A" w:rsidRPr="00AE6C3A" w:rsidRDefault="00AE6C3A">
            <w:pPr>
              <w:rPr>
                <w:rFonts w:ascii="Arial" w:hAnsi="Arial" w:cs="Arial"/>
                <w:lang w:val="tr-TR"/>
              </w:rPr>
            </w:pPr>
            <w:r w:rsidRPr="00AE6C3A">
              <w:rPr>
                <w:rFonts w:ascii="Arial" w:hAnsi="Arial" w:cs="Arial"/>
                <w:lang w:val="tr-TR"/>
              </w:rPr>
              <w:t>Kurum / Kuruluş</w:t>
            </w:r>
          </w:p>
        </w:tc>
        <w:tc>
          <w:tcPr>
            <w:tcW w:w="1351" w:type="dxa"/>
          </w:tcPr>
          <w:p w14:paraId="43CB0457" w14:textId="0DE457C4" w:rsidR="00AE6C3A" w:rsidRPr="00AE6C3A" w:rsidRDefault="00AE6C3A">
            <w:pPr>
              <w:rPr>
                <w:rFonts w:ascii="Arial" w:hAnsi="Arial" w:cs="Arial"/>
                <w:lang w:val="tr-TR"/>
              </w:rPr>
            </w:pPr>
            <w:r w:rsidRPr="00AE6C3A">
              <w:rPr>
                <w:rFonts w:ascii="Arial" w:hAnsi="Arial" w:cs="Arial"/>
                <w:lang w:val="tr-TR"/>
              </w:rPr>
              <w:t>Şehir- Ülke</w:t>
            </w:r>
          </w:p>
        </w:tc>
        <w:tc>
          <w:tcPr>
            <w:tcW w:w="1490" w:type="dxa"/>
          </w:tcPr>
          <w:p w14:paraId="49BE0D60" w14:textId="1847C53B" w:rsidR="00AE6C3A" w:rsidRPr="00AE6C3A" w:rsidRDefault="00AE6C3A">
            <w:pPr>
              <w:rPr>
                <w:rFonts w:ascii="Arial" w:hAnsi="Arial" w:cs="Arial"/>
                <w:lang w:val="tr-TR"/>
              </w:rPr>
            </w:pPr>
            <w:r w:rsidRPr="00AE6C3A">
              <w:rPr>
                <w:rFonts w:ascii="Arial" w:hAnsi="Arial" w:cs="Arial"/>
                <w:lang w:val="tr-TR"/>
              </w:rPr>
              <w:t xml:space="preserve">E-Posta </w:t>
            </w:r>
          </w:p>
        </w:tc>
        <w:tc>
          <w:tcPr>
            <w:tcW w:w="1503" w:type="dxa"/>
          </w:tcPr>
          <w:p w14:paraId="561AA236" w14:textId="77777777" w:rsidR="00AE6C3A" w:rsidRPr="00AE6C3A" w:rsidRDefault="00AE6C3A" w:rsidP="00AE6C3A">
            <w:pPr>
              <w:spacing w:after="0"/>
              <w:rPr>
                <w:rFonts w:ascii="Arial" w:hAnsi="Arial" w:cs="Arial"/>
                <w:lang w:val="tr-TR"/>
              </w:rPr>
            </w:pPr>
            <w:r w:rsidRPr="00AE6C3A">
              <w:rPr>
                <w:rFonts w:ascii="Arial" w:hAnsi="Arial" w:cs="Arial"/>
                <w:lang w:val="tr-TR"/>
              </w:rPr>
              <w:t>ORCID ID:</w:t>
            </w:r>
          </w:p>
          <w:p w14:paraId="69922A75" w14:textId="2C861A51" w:rsidR="00AE6C3A" w:rsidRPr="00AE6C3A" w:rsidRDefault="00AE6C3A">
            <w:pPr>
              <w:rPr>
                <w:rFonts w:ascii="Arial" w:hAnsi="Arial" w:cs="Arial"/>
                <w:lang w:val="tr-TR"/>
              </w:rPr>
            </w:pPr>
            <w:r w:rsidRPr="00AE6C3A">
              <w:rPr>
                <w:rFonts w:ascii="Arial" w:hAnsi="Arial" w:cs="Arial"/>
                <w:lang w:val="tr-TR"/>
              </w:rPr>
              <w:t>https://orcid.org/</w:t>
            </w:r>
          </w:p>
        </w:tc>
      </w:tr>
      <w:tr w:rsidR="00AE6C3A" w:rsidRPr="00AE6C3A" w14:paraId="1C99542B" w14:textId="77777777" w:rsidTr="00AE6C3A">
        <w:tc>
          <w:tcPr>
            <w:tcW w:w="620" w:type="dxa"/>
          </w:tcPr>
          <w:p w14:paraId="1F0F209F" w14:textId="77777777" w:rsidR="00AE6C3A" w:rsidRPr="00AE6C3A" w:rsidRDefault="00AE6C3A">
            <w:pPr>
              <w:rPr>
                <w:rFonts w:ascii="Arial" w:hAnsi="Arial" w:cs="Arial"/>
                <w:lang w:val="tr-TR"/>
              </w:rPr>
            </w:pPr>
            <w:r w:rsidRPr="00AE6C3A">
              <w:rPr>
                <w:rFonts w:ascii="Arial" w:hAnsi="Arial" w:cs="Arial"/>
                <w:lang w:val="tr-TR"/>
              </w:rPr>
              <w:t>1</w:t>
            </w:r>
          </w:p>
        </w:tc>
        <w:tc>
          <w:tcPr>
            <w:tcW w:w="2698" w:type="dxa"/>
          </w:tcPr>
          <w:p w14:paraId="22632524" w14:textId="77777777" w:rsidR="00AE6C3A" w:rsidRPr="00AE6C3A" w:rsidRDefault="00AE6C3A">
            <w:pPr>
              <w:rPr>
                <w:rFonts w:ascii="Arial" w:hAnsi="Arial" w:cs="Arial"/>
                <w:lang w:val="tr-TR"/>
              </w:rPr>
            </w:pPr>
          </w:p>
        </w:tc>
        <w:tc>
          <w:tcPr>
            <w:tcW w:w="1512" w:type="dxa"/>
          </w:tcPr>
          <w:p w14:paraId="06C5F688" w14:textId="77777777" w:rsidR="00AE6C3A" w:rsidRPr="00AE6C3A" w:rsidRDefault="00AE6C3A">
            <w:pPr>
              <w:rPr>
                <w:rFonts w:ascii="Arial" w:hAnsi="Arial" w:cs="Arial"/>
                <w:lang w:val="tr-TR"/>
              </w:rPr>
            </w:pPr>
          </w:p>
        </w:tc>
        <w:tc>
          <w:tcPr>
            <w:tcW w:w="1351" w:type="dxa"/>
          </w:tcPr>
          <w:p w14:paraId="61191E89" w14:textId="77777777" w:rsidR="00AE6C3A" w:rsidRPr="00AE6C3A" w:rsidRDefault="00AE6C3A">
            <w:pPr>
              <w:rPr>
                <w:rFonts w:ascii="Arial" w:hAnsi="Arial" w:cs="Arial"/>
                <w:lang w:val="tr-TR"/>
              </w:rPr>
            </w:pPr>
          </w:p>
        </w:tc>
        <w:tc>
          <w:tcPr>
            <w:tcW w:w="1490" w:type="dxa"/>
          </w:tcPr>
          <w:p w14:paraId="5094A474" w14:textId="5E7246F5" w:rsidR="00AE6C3A" w:rsidRPr="00AE6C3A" w:rsidRDefault="00AE6C3A">
            <w:pPr>
              <w:rPr>
                <w:rFonts w:ascii="Arial" w:hAnsi="Arial" w:cs="Arial"/>
                <w:lang w:val="tr-TR"/>
              </w:rPr>
            </w:pPr>
          </w:p>
        </w:tc>
        <w:tc>
          <w:tcPr>
            <w:tcW w:w="1503" w:type="dxa"/>
          </w:tcPr>
          <w:p w14:paraId="4FB2E21D" w14:textId="77777777" w:rsidR="00AE6C3A" w:rsidRPr="00AE6C3A" w:rsidRDefault="00AE6C3A">
            <w:pPr>
              <w:rPr>
                <w:rFonts w:ascii="Arial" w:hAnsi="Arial" w:cs="Arial"/>
                <w:lang w:val="tr-TR"/>
              </w:rPr>
            </w:pPr>
          </w:p>
        </w:tc>
      </w:tr>
      <w:tr w:rsidR="00AE6C3A" w:rsidRPr="00AE6C3A" w14:paraId="332A6D8E" w14:textId="77777777" w:rsidTr="00AE6C3A">
        <w:tc>
          <w:tcPr>
            <w:tcW w:w="620" w:type="dxa"/>
          </w:tcPr>
          <w:p w14:paraId="413EC319" w14:textId="77777777" w:rsidR="00AE6C3A" w:rsidRPr="00AE6C3A" w:rsidRDefault="00AE6C3A">
            <w:pPr>
              <w:rPr>
                <w:rFonts w:ascii="Arial" w:hAnsi="Arial" w:cs="Arial"/>
                <w:lang w:val="tr-TR"/>
              </w:rPr>
            </w:pPr>
            <w:r w:rsidRPr="00AE6C3A">
              <w:rPr>
                <w:rFonts w:ascii="Arial" w:hAnsi="Arial" w:cs="Arial"/>
                <w:lang w:val="tr-TR"/>
              </w:rPr>
              <w:t>2</w:t>
            </w:r>
          </w:p>
        </w:tc>
        <w:tc>
          <w:tcPr>
            <w:tcW w:w="2698" w:type="dxa"/>
          </w:tcPr>
          <w:p w14:paraId="1FCF68E1" w14:textId="77777777" w:rsidR="00AE6C3A" w:rsidRPr="00AE6C3A" w:rsidRDefault="00AE6C3A">
            <w:pPr>
              <w:rPr>
                <w:rFonts w:ascii="Arial" w:hAnsi="Arial" w:cs="Arial"/>
                <w:lang w:val="tr-TR"/>
              </w:rPr>
            </w:pPr>
          </w:p>
        </w:tc>
        <w:tc>
          <w:tcPr>
            <w:tcW w:w="1512" w:type="dxa"/>
          </w:tcPr>
          <w:p w14:paraId="6031858A" w14:textId="77777777" w:rsidR="00AE6C3A" w:rsidRPr="00AE6C3A" w:rsidRDefault="00AE6C3A">
            <w:pPr>
              <w:rPr>
                <w:rFonts w:ascii="Arial" w:hAnsi="Arial" w:cs="Arial"/>
                <w:lang w:val="tr-TR"/>
              </w:rPr>
            </w:pPr>
          </w:p>
        </w:tc>
        <w:tc>
          <w:tcPr>
            <w:tcW w:w="1351" w:type="dxa"/>
          </w:tcPr>
          <w:p w14:paraId="181B1439" w14:textId="77777777" w:rsidR="00AE6C3A" w:rsidRPr="00AE6C3A" w:rsidRDefault="00AE6C3A">
            <w:pPr>
              <w:rPr>
                <w:rFonts w:ascii="Arial" w:hAnsi="Arial" w:cs="Arial"/>
                <w:lang w:val="tr-TR"/>
              </w:rPr>
            </w:pPr>
          </w:p>
        </w:tc>
        <w:tc>
          <w:tcPr>
            <w:tcW w:w="1490" w:type="dxa"/>
          </w:tcPr>
          <w:p w14:paraId="72F74E8F" w14:textId="1BB55F70" w:rsidR="00AE6C3A" w:rsidRPr="00AE6C3A" w:rsidRDefault="00AE6C3A">
            <w:pPr>
              <w:rPr>
                <w:rFonts w:ascii="Arial" w:hAnsi="Arial" w:cs="Arial"/>
                <w:lang w:val="tr-TR"/>
              </w:rPr>
            </w:pPr>
          </w:p>
        </w:tc>
        <w:tc>
          <w:tcPr>
            <w:tcW w:w="1503" w:type="dxa"/>
          </w:tcPr>
          <w:p w14:paraId="1E29583A" w14:textId="77777777" w:rsidR="00AE6C3A" w:rsidRPr="00AE6C3A" w:rsidRDefault="00AE6C3A">
            <w:pPr>
              <w:rPr>
                <w:rFonts w:ascii="Arial" w:hAnsi="Arial" w:cs="Arial"/>
                <w:lang w:val="tr-TR"/>
              </w:rPr>
            </w:pPr>
          </w:p>
        </w:tc>
      </w:tr>
      <w:tr w:rsidR="00AE6C3A" w:rsidRPr="00AE6C3A" w14:paraId="5E4A34FA" w14:textId="77777777" w:rsidTr="00AE6C3A">
        <w:tc>
          <w:tcPr>
            <w:tcW w:w="620" w:type="dxa"/>
          </w:tcPr>
          <w:p w14:paraId="7DB9BB2C" w14:textId="77777777" w:rsidR="00AE6C3A" w:rsidRPr="00AE6C3A" w:rsidRDefault="00AE6C3A">
            <w:pPr>
              <w:rPr>
                <w:rFonts w:ascii="Arial" w:hAnsi="Arial" w:cs="Arial"/>
                <w:lang w:val="tr-TR"/>
              </w:rPr>
            </w:pPr>
            <w:r w:rsidRPr="00AE6C3A">
              <w:rPr>
                <w:rFonts w:ascii="Arial" w:hAnsi="Arial" w:cs="Arial"/>
                <w:lang w:val="tr-TR"/>
              </w:rPr>
              <w:t>3</w:t>
            </w:r>
          </w:p>
        </w:tc>
        <w:tc>
          <w:tcPr>
            <w:tcW w:w="2698" w:type="dxa"/>
          </w:tcPr>
          <w:p w14:paraId="594E77FA" w14:textId="77777777" w:rsidR="00AE6C3A" w:rsidRPr="00AE6C3A" w:rsidRDefault="00AE6C3A">
            <w:pPr>
              <w:rPr>
                <w:rFonts w:ascii="Arial" w:hAnsi="Arial" w:cs="Arial"/>
                <w:lang w:val="tr-TR"/>
              </w:rPr>
            </w:pPr>
          </w:p>
        </w:tc>
        <w:tc>
          <w:tcPr>
            <w:tcW w:w="1512" w:type="dxa"/>
          </w:tcPr>
          <w:p w14:paraId="45E3676F" w14:textId="77777777" w:rsidR="00AE6C3A" w:rsidRPr="00AE6C3A" w:rsidRDefault="00AE6C3A">
            <w:pPr>
              <w:rPr>
                <w:rFonts w:ascii="Arial" w:hAnsi="Arial" w:cs="Arial"/>
                <w:lang w:val="tr-TR"/>
              </w:rPr>
            </w:pPr>
          </w:p>
        </w:tc>
        <w:tc>
          <w:tcPr>
            <w:tcW w:w="1351" w:type="dxa"/>
          </w:tcPr>
          <w:p w14:paraId="6F092220" w14:textId="77777777" w:rsidR="00AE6C3A" w:rsidRPr="00AE6C3A" w:rsidRDefault="00AE6C3A">
            <w:pPr>
              <w:rPr>
                <w:rFonts w:ascii="Arial" w:hAnsi="Arial" w:cs="Arial"/>
                <w:lang w:val="tr-TR"/>
              </w:rPr>
            </w:pPr>
          </w:p>
        </w:tc>
        <w:tc>
          <w:tcPr>
            <w:tcW w:w="1490" w:type="dxa"/>
          </w:tcPr>
          <w:p w14:paraId="325D885D" w14:textId="61E37B96" w:rsidR="00AE6C3A" w:rsidRPr="00AE6C3A" w:rsidRDefault="00AE6C3A">
            <w:pPr>
              <w:rPr>
                <w:rFonts w:ascii="Arial" w:hAnsi="Arial" w:cs="Arial"/>
                <w:lang w:val="tr-TR"/>
              </w:rPr>
            </w:pPr>
          </w:p>
        </w:tc>
        <w:tc>
          <w:tcPr>
            <w:tcW w:w="1503" w:type="dxa"/>
          </w:tcPr>
          <w:p w14:paraId="7D5FC65F" w14:textId="77777777" w:rsidR="00AE6C3A" w:rsidRPr="00AE6C3A" w:rsidRDefault="00AE6C3A">
            <w:pPr>
              <w:rPr>
                <w:rFonts w:ascii="Arial" w:hAnsi="Arial" w:cs="Arial"/>
                <w:lang w:val="tr-TR"/>
              </w:rPr>
            </w:pPr>
          </w:p>
        </w:tc>
      </w:tr>
      <w:tr w:rsidR="00AE6C3A" w:rsidRPr="00AE6C3A" w14:paraId="06F3B948" w14:textId="77777777" w:rsidTr="00AE6C3A">
        <w:tc>
          <w:tcPr>
            <w:tcW w:w="620" w:type="dxa"/>
          </w:tcPr>
          <w:p w14:paraId="5FDF4E6F" w14:textId="77777777" w:rsidR="00AE6C3A" w:rsidRPr="00AE6C3A" w:rsidRDefault="00AE6C3A">
            <w:pPr>
              <w:rPr>
                <w:rFonts w:ascii="Arial" w:hAnsi="Arial" w:cs="Arial"/>
                <w:lang w:val="tr-TR"/>
              </w:rPr>
            </w:pPr>
            <w:r w:rsidRPr="00AE6C3A">
              <w:rPr>
                <w:rFonts w:ascii="Arial" w:hAnsi="Arial" w:cs="Arial"/>
                <w:lang w:val="tr-TR"/>
              </w:rPr>
              <w:t>4</w:t>
            </w:r>
          </w:p>
        </w:tc>
        <w:tc>
          <w:tcPr>
            <w:tcW w:w="2698" w:type="dxa"/>
          </w:tcPr>
          <w:p w14:paraId="14D0DC95" w14:textId="77777777" w:rsidR="00AE6C3A" w:rsidRPr="00AE6C3A" w:rsidRDefault="00AE6C3A">
            <w:pPr>
              <w:rPr>
                <w:rFonts w:ascii="Arial" w:hAnsi="Arial" w:cs="Arial"/>
                <w:lang w:val="tr-TR"/>
              </w:rPr>
            </w:pPr>
          </w:p>
        </w:tc>
        <w:tc>
          <w:tcPr>
            <w:tcW w:w="1512" w:type="dxa"/>
          </w:tcPr>
          <w:p w14:paraId="7015CFF2" w14:textId="77777777" w:rsidR="00AE6C3A" w:rsidRPr="00AE6C3A" w:rsidRDefault="00AE6C3A">
            <w:pPr>
              <w:rPr>
                <w:rFonts w:ascii="Arial" w:hAnsi="Arial" w:cs="Arial"/>
                <w:lang w:val="tr-TR"/>
              </w:rPr>
            </w:pPr>
          </w:p>
        </w:tc>
        <w:tc>
          <w:tcPr>
            <w:tcW w:w="1351" w:type="dxa"/>
          </w:tcPr>
          <w:p w14:paraId="5BD4ECC0" w14:textId="77777777" w:rsidR="00AE6C3A" w:rsidRPr="00AE6C3A" w:rsidRDefault="00AE6C3A">
            <w:pPr>
              <w:rPr>
                <w:rFonts w:ascii="Arial" w:hAnsi="Arial" w:cs="Arial"/>
                <w:lang w:val="tr-TR"/>
              </w:rPr>
            </w:pPr>
          </w:p>
        </w:tc>
        <w:tc>
          <w:tcPr>
            <w:tcW w:w="1490" w:type="dxa"/>
          </w:tcPr>
          <w:p w14:paraId="2BAAF4F4" w14:textId="4C6F1066" w:rsidR="00AE6C3A" w:rsidRPr="00AE6C3A" w:rsidRDefault="00AE6C3A">
            <w:pPr>
              <w:rPr>
                <w:rFonts w:ascii="Arial" w:hAnsi="Arial" w:cs="Arial"/>
                <w:lang w:val="tr-TR"/>
              </w:rPr>
            </w:pPr>
          </w:p>
        </w:tc>
        <w:tc>
          <w:tcPr>
            <w:tcW w:w="1503" w:type="dxa"/>
          </w:tcPr>
          <w:p w14:paraId="5D7FB29A" w14:textId="77777777" w:rsidR="00AE6C3A" w:rsidRPr="00AE6C3A" w:rsidRDefault="00AE6C3A">
            <w:pPr>
              <w:rPr>
                <w:rFonts w:ascii="Arial" w:hAnsi="Arial" w:cs="Arial"/>
                <w:lang w:val="tr-TR"/>
              </w:rPr>
            </w:pPr>
          </w:p>
        </w:tc>
      </w:tr>
      <w:tr w:rsidR="00AE6C3A" w:rsidRPr="00AE6C3A" w14:paraId="3598AFEB" w14:textId="77777777" w:rsidTr="00AE6C3A">
        <w:tc>
          <w:tcPr>
            <w:tcW w:w="620" w:type="dxa"/>
          </w:tcPr>
          <w:p w14:paraId="4F17B1E2" w14:textId="77777777" w:rsidR="00AE6C3A" w:rsidRPr="00AE6C3A" w:rsidRDefault="00AE6C3A">
            <w:pPr>
              <w:rPr>
                <w:rFonts w:ascii="Arial" w:hAnsi="Arial" w:cs="Arial"/>
                <w:lang w:val="tr-TR"/>
              </w:rPr>
            </w:pPr>
            <w:r w:rsidRPr="00AE6C3A">
              <w:rPr>
                <w:rFonts w:ascii="Arial" w:hAnsi="Arial" w:cs="Arial"/>
                <w:lang w:val="tr-TR"/>
              </w:rPr>
              <w:t>5</w:t>
            </w:r>
          </w:p>
        </w:tc>
        <w:tc>
          <w:tcPr>
            <w:tcW w:w="2698" w:type="dxa"/>
          </w:tcPr>
          <w:p w14:paraId="5B1003D1" w14:textId="77777777" w:rsidR="00AE6C3A" w:rsidRPr="00AE6C3A" w:rsidRDefault="00AE6C3A">
            <w:pPr>
              <w:rPr>
                <w:rFonts w:ascii="Arial" w:hAnsi="Arial" w:cs="Arial"/>
                <w:lang w:val="tr-TR"/>
              </w:rPr>
            </w:pPr>
          </w:p>
        </w:tc>
        <w:tc>
          <w:tcPr>
            <w:tcW w:w="1512" w:type="dxa"/>
          </w:tcPr>
          <w:p w14:paraId="55FC22EC" w14:textId="77777777" w:rsidR="00AE6C3A" w:rsidRPr="00AE6C3A" w:rsidRDefault="00AE6C3A">
            <w:pPr>
              <w:rPr>
                <w:rFonts w:ascii="Arial" w:hAnsi="Arial" w:cs="Arial"/>
                <w:lang w:val="tr-TR"/>
              </w:rPr>
            </w:pPr>
          </w:p>
        </w:tc>
        <w:tc>
          <w:tcPr>
            <w:tcW w:w="1351" w:type="dxa"/>
          </w:tcPr>
          <w:p w14:paraId="06A768A5" w14:textId="77777777" w:rsidR="00AE6C3A" w:rsidRPr="00AE6C3A" w:rsidRDefault="00AE6C3A">
            <w:pPr>
              <w:rPr>
                <w:rFonts w:ascii="Arial" w:hAnsi="Arial" w:cs="Arial"/>
                <w:lang w:val="tr-TR"/>
              </w:rPr>
            </w:pPr>
          </w:p>
        </w:tc>
        <w:tc>
          <w:tcPr>
            <w:tcW w:w="1490" w:type="dxa"/>
          </w:tcPr>
          <w:p w14:paraId="106F452A" w14:textId="128B5779" w:rsidR="00AE6C3A" w:rsidRPr="00AE6C3A" w:rsidRDefault="00AE6C3A">
            <w:pPr>
              <w:rPr>
                <w:rFonts w:ascii="Arial" w:hAnsi="Arial" w:cs="Arial"/>
                <w:lang w:val="tr-TR"/>
              </w:rPr>
            </w:pPr>
          </w:p>
        </w:tc>
        <w:tc>
          <w:tcPr>
            <w:tcW w:w="1503" w:type="dxa"/>
          </w:tcPr>
          <w:p w14:paraId="4E83E944" w14:textId="77777777" w:rsidR="00AE6C3A" w:rsidRPr="00AE6C3A" w:rsidRDefault="00AE6C3A">
            <w:pPr>
              <w:rPr>
                <w:rFonts w:ascii="Arial" w:hAnsi="Arial" w:cs="Arial"/>
                <w:lang w:val="tr-TR"/>
              </w:rPr>
            </w:pPr>
          </w:p>
        </w:tc>
      </w:tr>
    </w:tbl>
    <w:bookmarkEnd w:id="1"/>
    <w:p w14:paraId="3DA19886" w14:textId="62EF1AD4" w:rsidR="00BA1AB4" w:rsidRPr="00AE6C3A" w:rsidRDefault="00000000" w:rsidP="00E836A4">
      <w:pPr>
        <w:pStyle w:val="Balk2"/>
        <w:spacing w:before="0"/>
        <w:ind w:left="-426"/>
        <w:rPr>
          <w:rFonts w:ascii="Arial" w:hAnsi="Arial" w:cs="Arial"/>
          <w:color w:val="auto"/>
          <w:sz w:val="24"/>
          <w:szCs w:val="24"/>
          <w:lang w:val="tr-TR"/>
        </w:rPr>
      </w:pPr>
      <w:r w:rsidRPr="00AE6C3A">
        <w:rPr>
          <w:rFonts w:ascii="Arial" w:hAnsi="Arial" w:cs="Arial"/>
          <w:color w:val="auto"/>
          <w:sz w:val="24"/>
          <w:szCs w:val="24"/>
          <w:lang w:val="tr-TR"/>
        </w:rPr>
        <w:t>Makale Türü</w:t>
      </w:r>
      <w:r w:rsidR="00E836A4" w:rsidRPr="00AE6C3A">
        <w:rPr>
          <w:rFonts w:ascii="Arial" w:hAnsi="Arial" w:cs="Arial"/>
          <w:color w:val="auto"/>
          <w:sz w:val="24"/>
          <w:szCs w:val="24"/>
          <w:lang w:val="tr-TR"/>
        </w:rPr>
        <w:t xml:space="preserve">: </w:t>
      </w:r>
    </w:p>
    <w:p w14:paraId="7B651176" w14:textId="77777777" w:rsidR="00BA1AB4" w:rsidRPr="00AE6C3A" w:rsidRDefault="00000000" w:rsidP="00E836A4">
      <w:pPr>
        <w:spacing w:after="0"/>
        <w:ind w:left="-426"/>
        <w:rPr>
          <w:rFonts w:ascii="Arial" w:hAnsi="Arial" w:cs="Arial"/>
          <w:lang w:val="tr-TR"/>
        </w:rPr>
      </w:pPr>
      <w:r w:rsidRPr="00AE6C3A">
        <w:rPr>
          <w:rFonts w:ascii="Arial" w:hAnsi="Arial" w:cs="Arial"/>
          <w:lang w:val="tr-TR"/>
        </w:rPr>
        <w:t>(Araştırma makalesi, Derleme vb.)</w:t>
      </w:r>
    </w:p>
    <w:p w14:paraId="6F5BD254" w14:textId="77777777" w:rsidR="00BA1AB4" w:rsidRPr="00AE6C3A" w:rsidRDefault="00000000" w:rsidP="00E836A4">
      <w:pPr>
        <w:pStyle w:val="Balk2"/>
        <w:spacing w:before="0"/>
        <w:ind w:left="-426"/>
        <w:rPr>
          <w:rFonts w:ascii="Arial" w:hAnsi="Arial" w:cs="Arial"/>
          <w:color w:val="auto"/>
          <w:sz w:val="24"/>
          <w:szCs w:val="24"/>
          <w:lang w:val="tr-TR"/>
        </w:rPr>
      </w:pPr>
      <w:r w:rsidRPr="00AE6C3A">
        <w:rPr>
          <w:rFonts w:ascii="Arial" w:hAnsi="Arial" w:cs="Arial"/>
          <w:color w:val="auto"/>
          <w:sz w:val="24"/>
          <w:szCs w:val="24"/>
          <w:lang w:val="tr-TR"/>
        </w:rPr>
        <w:t>Sorumlu Yazar Bilgileri</w:t>
      </w:r>
    </w:p>
    <w:p w14:paraId="30A0C119" w14:textId="77777777" w:rsidR="00BA1AB4" w:rsidRPr="00AE6C3A" w:rsidRDefault="00000000" w:rsidP="00E836A4">
      <w:pPr>
        <w:spacing w:after="120" w:line="240" w:lineRule="auto"/>
        <w:ind w:left="-426"/>
        <w:rPr>
          <w:rFonts w:ascii="Arial" w:hAnsi="Arial" w:cs="Arial"/>
          <w:lang w:val="tr-TR"/>
        </w:rPr>
      </w:pPr>
      <w:r w:rsidRPr="00AE6C3A">
        <w:rPr>
          <w:rFonts w:ascii="Arial" w:hAnsi="Arial" w:cs="Arial"/>
          <w:lang w:val="tr-TR"/>
        </w:rPr>
        <w:t>- Adı-Soyadı:</w:t>
      </w:r>
    </w:p>
    <w:p w14:paraId="221CBB2B" w14:textId="77777777" w:rsidR="00BA1AB4" w:rsidRPr="00AE6C3A" w:rsidRDefault="00000000" w:rsidP="00E836A4">
      <w:pPr>
        <w:spacing w:after="120" w:line="240" w:lineRule="auto"/>
        <w:ind w:left="-426"/>
        <w:rPr>
          <w:rFonts w:ascii="Arial" w:hAnsi="Arial" w:cs="Arial"/>
          <w:lang w:val="tr-TR"/>
        </w:rPr>
      </w:pPr>
      <w:r w:rsidRPr="00AE6C3A">
        <w:rPr>
          <w:rFonts w:ascii="Arial" w:hAnsi="Arial" w:cs="Arial"/>
          <w:lang w:val="tr-TR"/>
        </w:rPr>
        <w:t>- Kurum:</w:t>
      </w:r>
    </w:p>
    <w:p w14:paraId="4345275B" w14:textId="77777777" w:rsidR="00BA1AB4" w:rsidRPr="00AE6C3A" w:rsidRDefault="00000000" w:rsidP="00E836A4">
      <w:pPr>
        <w:spacing w:after="120" w:line="240" w:lineRule="auto"/>
        <w:ind w:left="-426"/>
        <w:rPr>
          <w:rFonts w:ascii="Arial" w:hAnsi="Arial" w:cs="Arial"/>
          <w:lang w:val="tr-TR"/>
        </w:rPr>
      </w:pPr>
      <w:r w:rsidRPr="00AE6C3A">
        <w:rPr>
          <w:rFonts w:ascii="Arial" w:hAnsi="Arial" w:cs="Arial"/>
          <w:lang w:val="tr-TR"/>
        </w:rPr>
        <w:t>- Posta Adresi:</w:t>
      </w:r>
    </w:p>
    <w:p w14:paraId="4F039384" w14:textId="77777777" w:rsidR="00BA1AB4" w:rsidRPr="00AE6C3A" w:rsidRDefault="00000000" w:rsidP="00E836A4">
      <w:pPr>
        <w:spacing w:after="120" w:line="240" w:lineRule="auto"/>
        <w:ind w:left="-426"/>
        <w:rPr>
          <w:rFonts w:ascii="Arial" w:hAnsi="Arial" w:cs="Arial"/>
          <w:lang w:val="tr-TR"/>
        </w:rPr>
      </w:pPr>
      <w:r w:rsidRPr="00AE6C3A">
        <w:rPr>
          <w:rFonts w:ascii="Arial" w:hAnsi="Arial" w:cs="Arial"/>
          <w:lang w:val="tr-TR"/>
        </w:rPr>
        <w:t>- E-Posta:</w:t>
      </w:r>
    </w:p>
    <w:p w14:paraId="573F1767" w14:textId="77777777" w:rsidR="00BA1AB4" w:rsidRPr="00AE6C3A" w:rsidRDefault="00000000" w:rsidP="00E836A4">
      <w:pPr>
        <w:spacing w:after="120" w:line="240" w:lineRule="auto"/>
        <w:ind w:left="-426"/>
        <w:rPr>
          <w:rFonts w:ascii="Arial" w:hAnsi="Arial" w:cs="Arial"/>
          <w:lang w:val="tr-TR"/>
        </w:rPr>
      </w:pPr>
      <w:r w:rsidRPr="00AE6C3A">
        <w:rPr>
          <w:rFonts w:ascii="Arial" w:hAnsi="Arial" w:cs="Arial"/>
          <w:lang w:val="tr-TR"/>
        </w:rPr>
        <w:t>- Telefon (GSM):</w:t>
      </w:r>
    </w:p>
    <w:p w14:paraId="7F6484AD" w14:textId="77777777" w:rsidR="00AE6C3A" w:rsidRPr="00AE6C3A" w:rsidRDefault="00AE6C3A" w:rsidP="00AE6C3A">
      <w:pPr>
        <w:spacing w:after="120" w:line="240" w:lineRule="auto"/>
        <w:ind w:left="-426"/>
        <w:rPr>
          <w:rFonts w:ascii="Arial" w:hAnsi="Arial" w:cs="Arial"/>
          <w:b/>
          <w:bCs/>
          <w:lang w:val="tr-TR"/>
        </w:rPr>
      </w:pPr>
      <w:bookmarkStart w:id="2" w:name="_Hlk209387994"/>
      <w:r w:rsidRPr="00AE6C3A">
        <w:rPr>
          <w:rFonts w:ascii="Arial" w:hAnsi="Arial" w:cs="Arial"/>
          <w:b/>
          <w:bCs/>
          <w:lang w:val="tr-TR"/>
        </w:rPr>
        <w:t>Çıkar Çatışması ve Finansal Destek</w:t>
      </w:r>
    </w:p>
    <w:p w14:paraId="4E42E4B9" w14:textId="77777777" w:rsidR="00AE6C3A" w:rsidRPr="00AE6C3A" w:rsidRDefault="00AE6C3A" w:rsidP="00AE6C3A">
      <w:pPr>
        <w:spacing w:after="120" w:line="240" w:lineRule="auto"/>
        <w:ind w:left="-426"/>
        <w:jc w:val="both"/>
        <w:rPr>
          <w:rFonts w:ascii="Arial" w:hAnsi="Arial" w:cs="Arial"/>
          <w:lang w:val="tr-TR"/>
        </w:rPr>
      </w:pPr>
      <w:r w:rsidRPr="00AE6C3A">
        <w:rPr>
          <w:rFonts w:ascii="Arial" w:hAnsi="Arial" w:cs="Arial"/>
          <w:lang w:val="tr-TR"/>
        </w:rPr>
        <w:t xml:space="preserve">Sorumlu yazar olarak, bir çıkar çatışması olup olmadığını belirlemek için lütfen katkıda bulunan tüm yazarlarla iletişime geçin. Çıkar çatışması durumunda, lütfen aşağıda belirtin. Herhangi bir çıkar çatışması yoksa, lütfen yazarların çıkar çatışması beyan etmediğini aşağıda belirtin ve onaylayın. Çıkar çatışması ile ilgili bir seçenek </w:t>
      </w:r>
      <w:proofErr w:type="gramStart"/>
      <w:r w:rsidRPr="00AE6C3A">
        <w:rPr>
          <w:rFonts w:ascii="Arial" w:hAnsi="Arial" w:cs="Arial"/>
          <w:lang w:val="tr-TR"/>
        </w:rPr>
        <w:t>olarak,  katkıda</w:t>
      </w:r>
      <w:proofErr w:type="gramEnd"/>
      <w:r w:rsidRPr="00AE6C3A">
        <w:rPr>
          <w:rFonts w:ascii="Arial" w:hAnsi="Arial" w:cs="Arial"/>
          <w:lang w:val="tr-TR"/>
        </w:rPr>
        <w:t xml:space="preserve"> bulunan her bir yazar tarafından doldurulan http://www.icmje.org/conflicts-of-interest/ adresinde bulunan çıkar çatışması formuna sahip olmanız önerilir. Lütfen yazarlar arasında herhangi bir çıkar çatışması olup olmadığını onaylayın. Çıkar çatışması yoksa, lütfen bunu açıkça belirtin. Varsa, araştırma için alınan herhangi bir mali desteği belirtin.</w:t>
      </w:r>
    </w:p>
    <w:p w14:paraId="6DAB1DB9" w14:textId="77777777" w:rsidR="00AE6C3A" w:rsidRPr="00AE6C3A" w:rsidRDefault="00AE6C3A" w:rsidP="00AE6C3A">
      <w:pPr>
        <w:spacing w:after="120" w:line="240" w:lineRule="auto"/>
        <w:ind w:left="-426"/>
        <w:rPr>
          <w:rFonts w:ascii="Arial" w:hAnsi="Arial" w:cs="Arial"/>
          <w:lang w:val="tr-TR"/>
        </w:rPr>
      </w:pPr>
      <w:r w:rsidRPr="00AE6C3A">
        <w:rPr>
          <w:rFonts w:ascii="Arial" w:hAnsi="Arial" w:cs="Arial"/>
          <w:lang w:val="tr-TR"/>
        </w:rPr>
        <w:t>Çıkar Çatışması: .......................................................................................</w:t>
      </w:r>
    </w:p>
    <w:p w14:paraId="58A022F0" w14:textId="77777777" w:rsidR="00AE6C3A" w:rsidRPr="00AE6C3A" w:rsidRDefault="00AE6C3A" w:rsidP="00AE6C3A">
      <w:pPr>
        <w:spacing w:after="120" w:line="240" w:lineRule="auto"/>
        <w:ind w:left="-426"/>
        <w:rPr>
          <w:rFonts w:ascii="Arial" w:hAnsi="Arial" w:cs="Arial"/>
          <w:lang w:val="tr-TR"/>
        </w:rPr>
      </w:pPr>
      <w:r w:rsidRPr="00AE6C3A">
        <w:rPr>
          <w:rFonts w:ascii="Arial" w:hAnsi="Arial" w:cs="Arial"/>
          <w:lang w:val="tr-TR"/>
        </w:rPr>
        <w:t>Finansal Destek: ......................................................................................</w:t>
      </w:r>
    </w:p>
    <w:p w14:paraId="12693E36" w14:textId="77777777" w:rsidR="00AE6C3A" w:rsidRPr="00AE6C3A" w:rsidRDefault="00AE6C3A" w:rsidP="00AE6C3A">
      <w:pPr>
        <w:spacing w:after="120" w:line="240" w:lineRule="auto"/>
        <w:ind w:left="-426"/>
        <w:rPr>
          <w:rFonts w:ascii="Arial" w:hAnsi="Arial" w:cs="Arial"/>
          <w:b/>
          <w:bCs/>
          <w:lang w:val="tr-TR"/>
        </w:rPr>
      </w:pPr>
      <w:r w:rsidRPr="00AE6C3A">
        <w:rPr>
          <w:rFonts w:ascii="Arial" w:hAnsi="Arial" w:cs="Arial"/>
          <w:b/>
          <w:bCs/>
          <w:lang w:val="tr-TR"/>
        </w:rPr>
        <w:t>Etik Kurul Onayı</w:t>
      </w:r>
    </w:p>
    <w:p w14:paraId="6A845C1B" w14:textId="77777777" w:rsidR="00AE6C3A" w:rsidRPr="00AE6C3A" w:rsidRDefault="00AE6C3A" w:rsidP="00AE6C3A">
      <w:pPr>
        <w:spacing w:after="120" w:line="240" w:lineRule="auto"/>
        <w:ind w:left="-426"/>
        <w:rPr>
          <w:rFonts w:ascii="Arial" w:hAnsi="Arial" w:cs="Arial"/>
          <w:lang w:val="tr-TR"/>
        </w:rPr>
      </w:pPr>
      <w:r w:rsidRPr="00AE6C3A">
        <w:rPr>
          <w:rFonts w:ascii="Arial" w:hAnsi="Arial" w:cs="Arial"/>
          <w:lang w:val="tr-TR"/>
        </w:rPr>
        <w:t>Çalışma insan veya hayvan katılımcıları içeriyorsa, lütfen etik kurul onayının alınıp alınmadığını ve makalede belirtilip belirtilmediğini teyit edin.</w:t>
      </w:r>
    </w:p>
    <w:p w14:paraId="35FC62F6" w14:textId="72CE6460" w:rsidR="00AE6C3A" w:rsidRPr="00AE6C3A" w:rsidRDefault="00AE6C3A" w:rsidP="00AE6C3A">
      <w:pPr>
        <w:spacing w:after="120" w:line="240" w:lineRule="auto"/>
        <w:ind w:left="-426"/>
        <w:rPr>
          <w:rFonts w:ascii="Arial" w:hAnsi="Arial" w:cs="Arial"/>
          <w:lang w:val="tr-TR"/>
        </w:rPr>
      </w:pPr>
      <w:r w:rsidRPr="00AE6C3A">
        <w:rPr>
          <w:rFonts w:ascii="Arial" w:hAnsi="Arial" w:cs="Arial"/>
          <w:lang w:val="tr-TR"/>
        </w:rPr>
        <w:t>Etik Onayı: ...........................................................................................</w:t>
      </w:r>
    </w:p>
    <w:bookmarkEnd w:id="2"/>
    <w:p w14:paraId="25B79EE1" w14:textId="77777777" w:rsidR="00AE6C3A" w:rsidRPr="00AE6C3A" w:rsidRDefault="00AE6C3A" w:rsidP="00AE6C3A">
      <w:pPr>
        <w:spacing w:after="120" w:line="240" w:lineRule="auto"/>
        <w:ind w:left="-426"/>
        <w:rPr>
          <w:rFonts w:ascii="Arial" w:hAnsi="Arial" w:cs="Arial"/>
          <w:lang w:val="tr-TR"/>
        </w:rPr>
      </w:pPr>
    </w:p>
    <w:p w14:paraId="6B7D831B" w14:textId="77777777" w:rsidR="00AE6C3A" w:rsidRPr="00AE6C3A" w:rsidRDefault="00AE6C3A" w:rsidP="00AE6C3A">
      <w:pPr>
        <w:spacing w:after="120" w:line="240" w:lineRule="auto"/>
        <w:ind w:left="-426"/>
        <w:rPr>
          <w:rFonts w:ascii="Arial" w:hAnsi="Arial" w:cs="Arial"/>
          <w:lang w:val="tr-TR"/>
        </w:rPr>
      </w:pPr>
    </w:p>
    <w:p w14:paraId="40332AE9" w14:textId="77777777" w:rsidR="00AE6C3A" w:rsidRPr="00AE6C3A" w:rsidRDefault="00AE6C3A" w:rsidP="00AE6C3A">
      <w:pPr>
        <w:spacing w:after="120" w:line="240" w:lineRule="auto"/>
        <w:ind w:left="-426"/>
        <w:rPr>
          <w:rFonts w:ascii="Arial" w:hAnsi="Arial" w:cs="Arial"/>
          <w:lang w:val="tr-TR"/>
        </w:rPr>
      </w:pPr>
    </w:p>
    <w:p w14:paraId="2A71AC33" w14:textId="77777777" w:rsidR="00BA1AB4" w:rsidRPr="00AE6C3A" w:rsidRDefault="00000000" w:rsidP="00E836A4">
      <w:pPr>
        <w:pStyle w:val="Balk2"/>
        <w:spacing w:before="0"/>
        <w:ind w:left="-426"/>
        <w:rPr>
          <w:rFonts w:ascii="Arial" w:hAnsi="Arial" w:cs="Arial"/>
          <w:color w:val="auto"/>
          <w:sz w:val="24"/>
          <w:szCs w:val="24"/>
          <w:lang w:val="tr-TR"/>
        </w:rPr>
      </w:pPr>
      <w:proofErr w:type="gramStart"/>
      <w:r w:rsidRPr="00AE6C3A">
        <w:rPr>
          <w:rFonts w:ascii="Arial" w:hAnsi="Arial" w:cs="Arial"/>
          <w:color w:val="auto"/>
          <w:sz w:val="24"/>
          <w:szCs w:val="24"/>
          <w:lang w:val="tr-TR"/>
        </w:rPr>
        <w:lastRenderedPageBreak/>
        <w:t>Yazar(</w:t>
      </w:r>
      <w:proofErr w:type="spellStart"/>
      <w:proofErr w:type="gramEnd"/>
      <w:r w:rsidRPr="00AE6C3A">
        <w:rPr>
          <w:rFonts w:ascii="Arial" w:hAnsi="Arial" w:cs="Arial"/>
          <w:color w:val="auto"/>
          <w:sz w:val="24"/>
          <w:szCs w:val="24"/>
          <w:lang w:val="tr-TR"/>
        </w:rPr>
        <w:t>lar</w:t>
      </w:r>
      <w:proofErr w:type="spellEnd"/>
      <w:r w:rsidRPr="00AE6C3A">
        <w:rPr>
          <w:rFonts w:ascii="Arial" w:hAnsi="Arial" w:cs="Arial"/>
          <w:color w:val="auto"/>
          <w:sz w:val="24"/>
          <w:szCs w:val="24"/>
          <w:lang w:val="tr-TR"/>
        </w:rPr>
        <w:t>)</w:t>
      </w:r>
      <w:proofErr w:type="spellStart"/>
      <w:r w:rsidRPr="00AE6C3A">
        <w:rPr>
          <w:rFonts w:ascii="Arial" w:hAnsi="Arial" w:cs="Arial"/>
          <w:color w:val="auto"/>
          <w:sz w:val="24"/>
          <w:szCs w:val="24"/>
          <w:lang w:val="tr-TR"/>
        </w:rPr>
        <w:t>ın</w:t>
      </w:r>
      <w:proofErr w:type="spellEnd"/>
      <w:r w:rsidRPr="00AE6C3A">
        <w:rPr>
          <w:rFonts w:ascii="Arial" w:hAnsi="Arial" w:cs="Arial"/>
          <w:color w:val="auto"/>
          <w:sz w:val="24"/>
          <w:szCs w:val="24"/>
          <w:lang w:val="tr-TR"/>
        </w:rPr>
        <w:t xml:space="preserve"> Beyanı</w:t>
      </w:r>
    </w:p>
    <w:p w14:paraId="372857DB" w14:textId="77777777" w:rsidR="00E836A4" w:rsidRPr="00AE6C3A" w:rsidRDefault="00000000" w:rsidP="00E836A4">
      <w:pPr>
        <w:spacing w:after="0"/>
        <w:ind w:left="-426"/>
        <w:rPr>
          <w:rFonts w:ascii="Arial" w:hAnsi="Arial" w:cs="Arial"/>
          <w:lang w:val="tr-TR"/>
        </w:rPr>
      </w:pPr>
      <w:r w:rsidRPr="00AE6C3A">
        <w:rPr>
          <w:rFonts w:ascii="Arial" w:hAnsi="Arial" w:cs="Arial"/>
          <w:lang w:val="tr-TR"/>
        </w:rPr>
        <w:t>Yazar(</w:t>
      </w:r>
      <w:proofErr w:type="spellStart"/>
      <w:r w:rsidRPr="00AE6C3A">
        <w:rPr>
          <w:rFonts w:ascii="Arial" w:hAnsi="Arial" w:cs="Arial"/>
          <w:lang w:val="tr-TR"/>
        </w:rPr>
        <w:t>lar</w:t>
      </w:r>
      <w:proofErr w:type="spellEnd"/>
      <w:r w:rsidRPr="00AE6C3A">
        <w:rPr>
          <w:rFonts w:ascii="Arial" w:hAnsi="Arial" w:cs="Arial"/>
          <w:lang w:val="tr-TR"/>
        </w:rPr>
        <w:t>), aşağıdaki hususları kabul eder:</w:t>
      </w:r>
    </w:p>
    <w:p w14:paraId="65E7FBF0" w14:textId="21BF2C2D" w:rsidR="00BA1AB4" w:rsidRPr="00AE6C3A" w:rsidRDefault="00000000" w:rsidP="00E836A4">
      <w:pPr>
        <w:spacing w:after="0"/>
        <w:ind w:left="-426"/>
        <w:rPr>
          <w:rFonts w:ascii="Arial" w:hAnsi="Arial" w:cs="Arial"/>
          <w:lang w:val="tr-TR"/>
        </w:rPr>
      </w:pPr>
      <w:r w:rsidRPr="00AE6C3A">
        <w:rPr>
          <w:rFonts w:ascii="Arial" w:hAnsi="Arial" w:cs="Arial"/>
          <w:lang w:val="tr-TR"/>
        </w:rPr>
        <w:t xml:space="preserve">1. Sunulan makale, </w:t>
      </w:r>
      <w:proofErr w:type="gramStart"/>
      <w:r w:rsidRPr="00AE6C3A">
        <w:rPr>
          <w:rFonts w:ascii="Arial" w:hAnsi="Arial" w:cs="Arial"/>
          <w:lang w:val="tr-TR"/>
        </w:rPr>
        <w:t>yazar(</w:t>
      </w:r>
      <w:proofErr w:type="spellStart"/>
      <w:proofErr w:type="gramEnd"/>
      <w:r w:rsidRPr="00AE6C3A">
        <w:rPr>
          <w:rFonts w:ascii="Arial" w:hAnsi="Arial" w:cs="Arial"/>
          <w:lang w:val="tr-TR"/>
        </w:rPr>
        <w:t>lar</w:t>
      </w:r>
      <w:proofErr w:type="spellEnd"/>
      <w:r w:rsidRPr="00AE6C3A">
        <w:rPr>
          <w:rFonts w:ascii="Arial" w:hAnsi="Arial" w:cs="Arial"/>
          <w:lang w:val="tr-TR"/>
        </w:rPr>
        <w:t>)</w:t>
      </w:r>
      <w:proofErr w:type="spellStart"/>
      <w:r w:rsidRPr="00AE6C3A">
        <w:rPr>
          <w:rFonts w:ascii="Arial" w:hAnsi="Arial" w:cs="Arial"/>
          <w:lang w:val="tr-TR"/>
        </w:rPr>
        <w:t>ın</w:t>
      </w:r>
      <w:proofErr w:type="spellEnd"/>
      <w:r w:rsidRPr="00AE6C3A">
        <w:rPr>
          <w:rFonts w:ascii="Arial" w:hAnsi="Arial" w:cs="Arial"/>
          <w:lang w:val="tr-TR"/>
        </w:rPr>
        <w:t xml:space="preserve"> özgün çalışmasıdır ve başka bir çalışmadan intihal yapılmamıştır.</w:t>
      </w:r>
      <w:r w:rsidRPr="00AE6C3A">
        <w:rPr>
          <w:rFonts w:ascii="Arial" w:hAnsi="Arial" w:cs="Arial"/>
          <w:lang w:val="tr-TR"/>
        </w:rPr>
        <w:br/>
        <w:t>2. Tüm yazarlar, bu çalışmaya aktif olarak katkı sağlamış ve çalışmanın her aşamasından sorumluluk almayı kabul etmiştir.</w:t>
      </w:r>
      <w:r w:rsidRPr="00AE6C3A">
        <w:rPr>
          <w:rFonts w:ascii="Arial" w:hAnsi="Arial" w:cs="Arial"/>
          <w:lang w:val="tr-TR"/>
        </w:rPr>
        <w:br/>
        <w:t>3. Tüm yazarlar, sunulan makalenin son halini görmüş ve onaylamıştır.</w:t>
      </w:r>
      <w:r w:rsidRPr="00AE6C3A">
        <w:rPr>
          <w:rFonts w:ascii="Arial" w:hAnsi="Arial" w:cs="Arial"/>
          <w:lang w:val="tr-TR"/>
        </w:rPr>
        <w:br/>
        <w:t>4. Makale, başka bir yerde yayımlanmamış ve yayımlanmak üzere değerlendirmeye sunulmamıştır.</w:t>
      </w:r>
      <w:r w:rsidRPr="00AE6C3A">
        <w:rPr>
          <w:rFonts w:ascii="Arial" w:hAnsi="Arial" w:cs="Arial"/>
          <w:lang w:val="tr-TR"/>
        </w:rPr>
        <w:br/>
        <w:t>5. Makaledeki metin, görseller ve diğer materyaller başka bir kişinin telif haklarını ihlal etmemektedir.</w:t>
      </w:r>
    </w:p>
    <w:p w14:paraId="0FB9171C" w14:textId="07FE4EAB" w:rsidR="00BA1AB4" w:rsidRDefault="00000000" w:rsidP="00E836A4">
      <w:pPr>
        <w:spacing w:after="0"/>
        <w:ind w:left="-426"/>
        <w:rPr>
          <w:rFonts w:ascii="Arial" w:hAnsi="Arial" w:cs="Arial"/>
          <w:lang w:val="tr-TR"/>
        </w:rPr>
      </w:pPr>
      <w:proofErr w:type="spellStart"/>
      <w:r w:rsidRPr="00AE6C3A">
        <w:rPr>
          <w:rFonts w:ascii="Arial" w:hAnsi="Arial" w:cs="Arial"/>
          <w:lang w:val="tr-TR"/>
        </w:rPr>
        <w:t>Mediaverse</w:t>
      </w:r>
      <w:proofErr w:type="spellEnd"/>
      <w:r w:rsidRPr="00AE6C3A">
        <w:rPr>
          <w:rFonts w:ascii="Arial" w:hAnsi="Arial" w:cs="Arial"/>
          <w:lang w:val="tr-TR"/>
        </w:rPr>
        <w:t xml:space="preserve"> </w:t>
      </w:r>
      <w:proofErr w:type="spellStart"/>
      <w:r w:rsidRPr="00AE6C3A">
        <w:rPr>
          <w:rFonts w:ascii="Arial" w:hAnsi="Arial" w:cs="Arial"/>
          <w:lang w:val="tr-TR"/>
        </w:rPr>
        <w:t>Journal</w:t>
      </w:r>
      <w:proofErr w:type="spellEnd"/>
      <w:r w:rsidRPr="00AE6C3A">
        <w:rPr>
          <w:rFonts w:ascii="Arial" w:hAnsi="Arial" w:cs="Arial"/>
          <w:lang w:val="tr-TR"/>
        </w:rPr>
        <w:t xml:space="preserve">, bu fikri eseri Creative </w:t>
      </w:r>
      <w:proofErr w:type="spellStart"/>
      <w:r w:rsidRPr="00AE6C3A">
        <w:rPr>
          <w:rFonts w:ascii="Arial" w:hAnsi="Arial" w:cs="Arial"/>
          <w:lang w:val="tr-TR"/>
        </w:rPr>
        <w:t>Commons</w:t>
      </w:r>
      <w:proofErr w:type="spellEnd"/>
      <w:r w:rsidRPr="00AE6C3A">
        <w:rPr>
          <w:rFonts w:ascii="Arial" w:hAnsi="Arial" w:cs="Arial"/>
          <w:lang w:val="tr-TR"/>
        </w:rPr>
        <w:t xml:space="preserve"> Atıf-</w:t>
      </w:r>
      <w:proofErr w:type="spellStart"/>
      <w:r w:rsidRPr="00AE6C3A">
        <w:rPr>
          <w:rFonts w:ascii="Arial" w:hAnsi="Arial" w:cs="Arial"/>
          <w:lang w:val="tr-TR"/>
        </w:rPr>
        <w:t>GayriTicari</w:t>
      </w:r>
      <w:proofErr w:type="spellEnd"/>
      <w:r w:rsidRPr="00AE6C3A">
        <w:rPr>
          <w:rFonts w:ascii="Arial" w:hAnsi="Arial" w:cs="Arial"/>
          <w:lang w:val="tr-TR"/>
        </w:rPr>
        <w:t xml:space="preserve"> 4.0 Uluslararası (CC BY-NC 4.0) lisansı ile yayımlama hakkına sahiptir. Bu lisans, eserin ticari olmayan amaçlarla paylaşılmasına, yeniden düzenlenmesine ve çoğaltılmasına, orijinal esere uygun bir şekilde atıfta bulunmak kaydıyla izin verir.</w:t>
      </w:r>
      <w:r w:rsidR="00E836A4" w:rsidRPr="00AE6C3A">
        <w:rPr>
          <w:rFonts w:ascii="Arial" w:hAnsi="Arial" w:cs="Arial"/>
          <w:lang w:val="tr-TR"/>
        </w:rPr>
        <w:t xml:space="preserve"> </w:t>
      </w:r>
      <w:r w:rsidRPr="00AE6C3A">
        <w:rPr>
          <w:rFonts w:ascii="Arial" w:hAnsi="Arial" w:cs="Arial"/>
          <w:lang w:val="tr-TR"/>
        </w:rPr>
        <w:t>Yazar(</w:t>
      </w:r>
      <w:proofErr w:type="spellStart"/>
      <w:r w:rsidRPr="00AE6C3A">
        <w:rPr>
          <w:rFonts w:ascii="Arial" w:hAnsi="Arial" w:cs="Arial"/>
          <w:lang w:val="tr-TR"/>
        </w:rPr>
        <w:t>lar</w:t>
      </w:r>
      <w:proofErr w:type="spellEnd"/>
      <w:r w:rsidRPr="00AE6C3A">
        <w:rPr>
          <w:rFonts w:ascii="Arial" w:hAnsi="Arial" w:cs="Arial"/>
          <w:lang w:val="tr-TR"/>
        </w:rPr>
        <w:t>), kendi veya işverenlerinin fikri mülkiyet haklarını (telif, patent vb.) saklı tutar.</w:t>
      </w:r>
      <w:r w:rsidR="00E836A4" w:rsidRPr="00AE6C3A">
        <w:rPr>
          <w:rFonts w:ascii="Arial" w:hAnsi="Arial" w:cs="Arial"/>
          <w:lang w:val="tr-TR"/>
        </w:rPr>
        <w:t xml:space="preserve"> </w:t>
      </w:r>
      <w:r w:rsidRPr="00AE6C3A">
        <w:rPr>
          <w:rFonts w:ascii="Arial" w:hAnsi="Arial" w:cs="Arial"/>
          <w:lang w:val="tr-TR"/>
        </w:rPr>
        <w:t>Yazar(</w:t>
      </w:r>
      <w:proofErr w:type="spellStart"/>
      <w:r w:rsidRPr="00AE6C3A">
        <w:rPr>
          <w:rFonts w:ascii="Arial" w:hAnsi="Arial" w:cs="Arial"/>
          <w:lang w:val="tr-TR"/>
        </w:rPr>
        <w:t>lar</w:t>
      </w:r>
      <w:proofErr w:type="spellEnd"/>
      <w:r w:rsidRPr="00AE6C3A">
        <w:rPr>
          <w:rFonts w:ascii="Arial" w:hAnsi="Arial" w:cs="Arial"/>
          <w:lang w:val="tr-TR"/>
        </w:rPr>
        <w:t xml:space="preserve">), telif hakkı ihlali veya diğer hukuki iddialar nedeniyle doğabilecek zararlardan </w:t>
      </w:r>
      <w:proofErr w:type="spellStart"/>
      <w:r w:rsidRPr="00AE6C3A">
        <w:rPr>
          <w:rFonts w:ascii="Arial" w:hAnsi="Arial" w:cs="Arial"/>
          <w:lang w:val="tr-TR"/>
        </w:rPr>
        <w:t>Mediaverse</w:t>
      </w:r>
      <w:proofErr w:type="spellEnd"/>
      <w:r w:rsidRPr="00AE6C3A">
        <w:rPr>
          <w:rFonts w:ascii="Arial" w:hAnsi="Arial" w:cs="Arial"/>
          <w:lang w:val="tr-TR"/>
        </w:rPr>
        <w:t xml:space="preserve"> </w:t>
      </w:r>
      <w:proofErr w:type="spellStart"/>
      <w:r w:rsidRPr="00AE6C3A">
        <w:rPr>
          <w:rFonts w:ascii="Arial" w:hAnsi="Arial" w:cs="Arial"/>
          <w:lang w:val="tr-TR"/>
        </w:rPr>
        <w:t>Journal</w:t>
      </w:r>
      <w:proofErr w:type="spellEnd"/>
      <w:r w:rsidRPr="00AE6C3A">
        <w:rPr>
          <w:rFonts w:ascii="Arial" w:hAnsi="Arial" w:cs="Arial"/>
          <w:lang w:val="tr-TR"/>
        </w:rPr>
        <w:t xml:space="preserve"> ve dergi editörlerini sorumlu tutmayacaklarını taahhüt eder. Ayrıca, makalede suç teşkil eden veya yasalara aykırı herhangi bir ifade veya yöntem kullanılmadığını garanti eder.</w:t>
      </w:r>
    </w:p>
    <w:p w14:paraId="2B6C3547" w14:textId="77777777" w:rsidR="00AE6C3A" w:rsidRPr="00AE6C3A" w:rsidRDefault="00AE6C3A" w:rsidP="00E836A4">
      <w:pPr>
        <w:spacing w:after="0"/>
        <w:ind w:left="-426"/>
        <w:rPr>
          <w:rFonts w:ascii="Arial" w:hAnsi="Arial" w:cs="Arial"/>
          <w:lang w:val="tr-TR"/>
        </w:rPr>
      </w:pPr>
    </w:p>
    <w:p w14:paraId="7E65322F" w14:textId="62C65A23" w:rsidR="00BA1AB4" w:rsidRDefault="00000000" w:rsidP="00E836A4">
      <w:pPr>
        <w:ind w:left="-426"/>
        <w:rPr>
          <w:rFonts w:ascii="Arial" w:hAnsi="Arial" w:cs="Arial"/>
          <w:b/>
          <w:bCs/>
          <w:lang w:val="tr-TR"/>
        </w:rPr>
      </w:pPr>
      <w:r w:rsidRPr="00AE6C3A">
        <w:rPr>
          <w:rFonts w:ascii="Arial" w:hAnsi="Arial" w:cs="Arial"/>
          <w:b/>
          <w:bCs/>
          <w:lang w:val="tr-TR"/>
        </w:rPr>
        <w:t>Sorumlu Yazarın Onayı</w:t>
      </w:r>
    </w:p>
    <w:p w14:paraId="2E709EBF" w14:textId="4944E1DC" w:rsidR="00BA1AB4" w:rsidRPr="00AE6C3A" w:rsidRDefault="00000000">
      <w:pPr>
        <w:rPr>
          <w:rFonts w:ascii="Arial" w:hAnsi="Arial" w:cs="Arial"/>
          <w:lang w:val="tr-TR"/>
        </w:rPr>
      </w:pPr>
      <w:r w:rsidRPr="00AE6C3A">
        <w:rPr>
          <w:rFonts w:ascii="Arial" w:hAnsi="Arial" w:cs="Arial"/>
          <w:lang w:val="tr-TR"/>
        </w:rPr>
        <w:t>İmza:</w:t>
      </w:r>
      <w:r w:rsidR="00E836A4" w:rsidRPr="00AE6C3A">
        <w:rPr>
          <w:rFonts w:ascii="Arial" w:hAnsi="Arial" w:cs="Arial"/>
          <w:lang w:val="tr-TR"/>
        </w:rPr>
        <w:t xml:space="preserve"> </w:t>
      </w:r>
      <w:r w:rsidR="00E836A4" w:rsidRPr="00AE6C3A">
        <w:rPr>
          <w:rFonts w:ascii="Arial" w:hAnsi="Arial" w:cs="Arial"/>
          <w:lang w:val="tr-TR"/>
        </w:rPr>
        <w:tab/>
      </w:r>
      <w:r w:rsidR="00E836A4" w:rsidRPr="00AE6C3A">
        <w:rPr>
          <w:rFonts w:ascii="Arial" w:hAnsi="Arial" w:cs="Arial"/>
          <w:lang w:val="tr-TR"/>
        </w:rPr>
        <w:tab/>
      </w:r>
      <w:r w:rsidR="00E836A4" w:rsidRPr="00AE6C3A">
        <w:rPr>
          <w:rFonts w:ascii="Arial" w:hAnsi="Arial" w:cs="Arial"/>
          <w:lang w:val="tr-TR"/>
        </w:rPr>
        <w:tab/>
      </w:r>
      <w:r w:rsidR="00E836A4" w:rsidRPr="00AE6C3A">
        <w:rPr>
          <w:rFonts w:ascii="Arial" w:hAnsi="Arial" w:cs="Arial"/>
          <w:lang w:val="tr-TR"/>
        </w:rPr>
        <w:tab/>
      </w:r>
      <w:r w:rsidR="00E836A4" w:rsidRPr="00AE6C3A">
        <w:rPr>
          <w:rFonts w:ascii="Arial" w:hAnsi="Arial" w:cs="Arial"/>
          <w:lang w:val="tr-TR"/>
        </w:rPr>
        <w:tab/>
      </w:r>
      <w:r w:rsidR="00E836A4" w:rsidRPr="00AE6C3A">
        <w:rPr>
          <w:rFonts w:ascii="Arial" w:hAnsi="Arial" w:cs="Arial"/>
          <w:lang w:val="tr-TR"/>
        </w:rPr>
        <w:tab/>
      </w:r>
      <w:r w:rsidR="00E836A4" w:rsidRPr="00AE6C3A">
        <w:rPr>
          <w:rFonts w:ascii="Arial" w:hAnsi="Arial" w:cs="Arial"/>
          <w:lang w:val="tr-TR"/>
        </w:rPr>
        <w:tab/>
      </w:r>
      <w:r w:rsidRPr="00AE6C3A">
        <w:rPr>
          <w:rFonts w:ascii="Arial" w:hAnsi="Arial" w:cs="Arial"/>
          <w:lang w:val="tr-TR"/>
        </w:rPr>
        <w:t xml:space="preserve"> Tarih: ……../……../……………</w:t>
      </w:r>
    </w:p>
    <w:sectPr w:rsidR="00BA1AB4" w:rsidRPr="00AE6C3A" w:rsidSect="00E836A4">
      <w:pgSz w:w="12240" w:h="15840"/>
      <w:pgMar w:top="568"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1688798561">
    <w:abstractNumId w:val="8"/>
  </w:num>
  <w:num w:numId="2" w16cid:durableId="1320957177">
    <w:abstractNumId w:val="6"/>
  </w:num>
  <w:num w:numId="3" w16cid:durableId="2040231127">
    <w:abstractNumId w:val="5"/>
  </w:num>
  <w:num w:numId="4" w16cid:durableId="1292593830">
    <w:abstractNumId w:val="4"/>
  </w:num>
  <w:num w:numId="5" w16cid:durableId="690491668">
    <w:abstractNumId w:val="7"/>
  </w:num>
  <w:num w:numId="6" w16cid:durableId="1694770623">
    <w:abstractNumId w:val="3"/>
  </w:num>
  <w:num w:numId="7" w16cid:durableId="1952011536">
    <w:abstractNumId w:val="2"/>
  </w:num>
  <w:num w:numId="8" w16cid:durableId="2129740970">
    <w:abstractNumId w:val="1"/>
  </w:num>
  <w:num w:numId="9" w16cid:durableId="1111169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646B8"/>
    <w:rsid w:val="0029639D"/>
    <w:rsid w:val="00326F90"/>
    <w:rsid w:val="00652E26"/>
    <w:rsid w:val="00AA1D8D"/>
    <w:rsid w:val="00AE6C3A"/>
    <w:rsid w:val="00B47730"/>
    <w:rsid w:val="00BA1AB4"/>
    <w:rsid w:val="00CB0664"/>
    <w:rsid w:val="00D34866"/>
    <w:rsid w:val="00D8007E"/>
    <w:rsid w:val="00E836A4"/>
    <w:rsid w:val="00ED7C5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E97AC3"/>
  <w14:defaultImageDpi w14:val="300"/>
  <w15:docId w15:val="{51ECB446-FBAC-479F-9508-E9B9FED7A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2518</Characters>
  <Application>Microsoft Office Word</Application>
  <DocSecurity>0</DocSecurity>
  <Lines>20</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2954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Murat aytaş</cp:lastModifiedBy>
  <cp:revision>2</cp:revision>
  <dcterms:created xsi:type="dcterms:W3CDTF">2025-09-21T20:06:00Z</dcterms:created>
  <dcterms:modified xsi:type="dcterms:W3CDTF">2025-09-21T20:06:00Z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b942f13798ef42b289732e96fbe1884961b84fda3175bd44a60b76bce303178a</vt:lpwstr>
  </property>
</Properties>
</file>